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976" w:rsidRPr="00EB2DBC" w:rsidRDefault="00EB2DBC" w:rsidP="00EB2DBC">
      <w:pPr>
        <w:jc w:val="center"/>
        <w:rPr>
          <w:rFonts w:ascii="Times New Roman" w:hAnsi="Times New Roman" w:cs="Times New Roman"/>
          <w:sz w:val="32"/>
          <w:szCs w:val="32"/>
        </w:rPr>
      </w:pPr>
      <w:r w:rsidRPr="00EB2DBC">
        <w:rPr>
          <w:rFonts w:ascii="Times New Roman" w:hAnsi="Times New Roman" w:cs="Times New Roman"/>
          <w:sz w:val="32"/>
          <w:szCs w:val="32"/>
        </w:rPr>
        <w:t>Муниципальное дошкольное образовательное учреждение</w:t>
      </w:r>
    </w:p>
    <w:p w:rsidR="008E1B30" w:rsidRPr="00EB2DBC" w:rsidRDefault="00EB2DBC" w:rsidP="00EB2DBC">
      <w:pPr>
        <w:jc w:val="center"/>
        <w:rPr>
          <w:rFonts w:ascii="Times New Roman" w:hAnsi="Times New Roman" w:cs="Times New Roman"/>
          <w:sz w:val="32"/>
          <w:szCs w:val="32"/>
        </w:rPr>
      </w:pPr>
      <w:r w:rsidRPr="00EB2DBC">
        <w:rPr>
          <w:rFonts w:ascii="Times New Roman" w:hAnsi="Times New Roman" w:cs="Times New Roman"/>
          <w:sz w:val="32"/>
          <w:szCs w:val="32"/>
        </w:rPr>
        <w:t>«Детский сад № 22»</w:t>
      </w:r>
    </w:p>
    <w:p w:rsidR="00EB2DBC" w:rsidRDefault="00EB2DBC">
      <w:pPr>
        <w:rPr>
          <w:rFonts w:ascii="Times New Roman" w:hAnsi="Times New Roman" w:cs="Times New Roman"/>
          <w:sz w:val="40"/>
          <w:szCs w:val="40"/>
        </w:rPr>
      </w:pPr>
    </w:p>
    <w:p w:rsidR="00EB2DBC" w:rsidRDefault="00EB2DBC" w:rsidP="00EB2DBC">
      <w:pPr>
        <w:jc w:val="center"/>
        <w:rPr>
          <w:rFonts w:ascii="Times New Roman" w:hAnsi="Times New Roman" w:cs="Times New Roman"/>
          <w:sz w:val="40"/>
          <w:szCs w:val="40"/>
        </w:rPr>
      </w:pPr>
    </w:p>
    <w:p w:rsidR="00EB2DBC" w:rsidRDefault="00EB2DBC" w:rsidP="00EB2DBC">
      <w:pPr>
        <w:jc w:val="center"/>
        <w:outlineLvl w:val="0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Проект в ясельной группе</w:t>
      </w:r>
    </w:p>
    <w:p w:rsidR="008E1B30" w:rsidRDefault="008E1B30" w:rsidP="00EB2DBC">
      <w:pPr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 w:rsidRPr="00EB2DBC">
        <w:rPr>
          <w:rFonts w:ascii="Times New Roman" w:hAnsi="Times New Roman" w:cs="Times New Roman"/>
          <w:b/>
          <w:sz w:val="52"/>
          <w:szCs w:val="52"/>
        </w:rPr>
        <w:t>"Водичка, водичка..."</w:t>
      </w:r>
    </w:p>
    <w:p w:rsidR="002D3976" w:rsidRDefault="00EB2DBC" w:rsidP="00EB2DBC">
      <w:pPr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  <w:r>
        <w:rPr>
          <w:rFonts w:ascii="Times New Roman" w:hAnsi="Times New Roman" w:cs="Times New Roman"/>
          <w:b/>
          <w:noProof/>
          <w:sz w:val="52"/>
          <w:szCs w:val="52"/>
        </w:rPr>
        <w:drawing>
          <wp:inline distT="0" distB="0" distL="0" distR="0">
            <wp:extent cx="5000625" cy="3015029"/>
            <wp:effectExtent l="19050" t="0" r="9525" b="0"/>
            <wp:docPr id="11" name="Рисунок 1" descr="C:\Users\Uzer\Desktop\Splash-Water-Wallpape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zer\Desktop\Splash-Water-Wallpape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3015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2DBC" w:rsidRPr="00EB2DBC" w:rsidRDefault="00EB2DBC" w:rsidP="00EB2DBC">
      <w:pPr>
        <w:jc w:val="center"/>
        <w:outlineLvl w:val="0"/>
        <w:rPr>
          <w:rFonts w:ascii="Times New Roman" w:hAnsi="Times New Roman" w:cs="Times New Roman"/>
          <w:b/>
          <w:sz w:val="52"/>
          <w:szCs w:val="52"/>
        </w:rPr>
      </w:pPr>
    </w:p>
    <w:p w:rsidR="008E1B30" w:rsidRPr="00EB2DBC" w:rsidRDefault="00EB2DBC" w:rsidP="00EB2DBC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Авторы проекта: </w:t>
      </w:r>
    </w:p>
    <w:p w:rsidR="008E1B30" w:rsidRPr="00EB2DBC" w:rsidRDefault="008E1B30" w:rsidP="00EB2DBC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ab/>
      </w:r>
      <w:r w:rsidRPr="00EB2DBC">
        <w:rPr>
          <w:rFonts w:ascii="Times New Roman" w:hAnsi="Times New Roman" w:cs="Times New Roman"/>
          <w:sz w:val="28"/>
          <w:szCs w:val="28"/>
        </w:rPr>
        <w:tab/>
      </w:r>
      <w:r w:rsidRPr="00EB2DBC">
        <w:rPr>
          <w:rFonts w:ascii="Times New Roman" w:hAnsi="Times New Roman" w:cs="Times New Roman"/>
          <w:sz w:val="28"/>
          <w:szCs w:val="28"/>
        </w:rPr>
        <w:tab/>
      </w:r>
      <w:r w:rsidRPr="00EB2DBC">
        <w:rPr>
          <w:rFonts w:ascii="Times New Roman" w:hAnsi="Times New Roman" w:cs="Times New Roman"/>
          <w:sz w:val="28"/>
          <w:szCs w:val="28"/>
        </w:rPr>
        <w:tab/>
        <w:t>Бехтольд Л.Н. - 1 категория</w:t>
      </w:r>
    </w:p>
    <w:p w:rsidR="008E1B30" w:rsidRPr="00EB2DBC" w:rsidRDefault="008E1B30" w:rsidP="00EB2DBC">
      <w:pPr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ab/>
      </w:r>
      <w:r w:rsidRPr="00EB2DBC">
        <w:rPr>
          <w:rFonts w:ascii="Times New Roman" w:hAnsi="Times New Roman" w:cs="Times New Roman"/>
          <w:sz w:val="28"/>
          <w:szCs w:val="28"/>
        </w:rPr>
        <w:tab/>
      </w:r>
      <w:r w:rsidRPr="00EB2DBC">
        <w:rPr>
          <w:rFonts w:ascii="Times New Roman" w:hAnsi="Times New Roman" w:cs="Times New Roman"/>
          <w:sz w:val="28"/>
          <w:szCs w:val="28"/>
        </w:rPr>
        <w:tab/>
      </w:r>
      <w:r w:rsidRPr="00EB2DBC">
        <w:rPr>
          <w:rFonts w:ascii="Times New Roman" w:hAnsi="Times New Roman" w:cs="Times New Roman"/>
          <w:sz w:val="28"/>
          <w:szCs w:val="28"/>
        </w:rPr>
        <w:tab/>
        <w:t>Салова Л. С. - 1 категория</w:t>
      </w:r>
    </w:p>
    <w:p w:rsidR="002D3976" w:rsidRDefault="002D3976">
      <w:pPr>
        <w:rPr>
          <w:rFonts w:ascii="Times New Roman" w:hAnsi="Times New Roman" w:cs="Times New Roman"/>
          <w:sz w:val="40"/>
          <w:szCs w:val="40"/>
        </w:rPr>
      </w:pPr>
    </w:p>
    <w:p w:rsidR="00EB2DBC" w:rsidRDefault="00EB2DBC">
      <w:pPr>
        <w:rPr>
          <w:rFonts w:ascii="Times New Roman" w:hAnsi="Times New Roman" w:cs="Times New Roman"/>
          <w:sz w:val="40"/>
          <w:szCs w:val="40"/>
        </w:rPr>
      </w:pPr>
    </w:p>
    <w:p w:rsidR="00EB2DBC" w:rsidRDefault="00EB2DBC" w:rsidP="00EB2DBC">
      <w:pPr>
        <w:rPr>
          <w:rFonts w:ascii="Times New Roman" w:hAnsi="Times New Roman" w:cs="Times New Roman"/>
          <w:sz w:val="40"/>
          <w:szCs w:val="40"/>
        </w:rPr>
      </w:pPr>
    </w:p>
    <w:p w:rsidR="00EB2DBC" w:rsidRDefault="00EB2DBC" w:rsidP="00EB2D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имры</w:t>
      </w:r>
    </w:p>
    <w:p w:rsidR="00EB2DBC" w:rsidRPr="00EB2DBC" w:rsidRDefault="00EB2DBC" w:rsidP="00EB2DB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2016 г.</w:t>
      </w:r>
    </w:p>
    <w:p w:rsidR="0039100D" w:rsidRPr="00EB2DBC" w:rsidRDefault="0039100D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lastRenderedPageBreak/>
        <w:t>Вид проекта:</w:t>
      </w:r>
      <w:r w:rsidRPr="00EB2DB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EB2DBC">
        <w:rPr>
          <w:rFonts w:ascii="Times New Roman" w:hAnsi="Times New Roman" w:cs="Times New Roman"/>
          <w:sz w:val="28"/>
          <w:szCs w:val="28"/>
        </w:rPr>
        <w:t>исследовательско-познавательный</w:t>
      </w:r>
      <w:proofErr w:type="spellEnd"/>
      <w:r w:rsidRPr="00EB2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100D" w:rsidRPr="00EB2DBC" w:rsidRDefault="0039100D" w:rsidP="00EB2DBC">
      <w:pPr>
        <w:tabs>
          <w:tab w:val="left" w:pos="21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>Срок реализации:</w:t>
      </w:r>
      <w:r w:rsidRPr="00EB2DBC">
        <w:rPr>
          <w:rFonts w:ascii="Times New Roman" w:hAnsi="Times New Roman" w:cs="Times New Roman"/>
          <w:sz w:val="28"/>
          <w:szCs w:val="28"/>
        </w:rPr>
        <w:t xml:space="preserve"> 2 недели</w:t>
      </w:r>
    </w:p>
    <w:p w:rsidR="0039100D" w:rsidRPr="00EB2DBC" w:rsidRDefault="0039100D" w:rsidP="00EB2DBC">
      <w:pPr>
        <w:tabs>
          <w:tab w:val="left" w:pos="210"/>
        </w:tabs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>Тип проекта:</w:t>
      </w:r>
      <w:r w:rsidRPr="00EB2DBC">
        <w:rPr>
          <w:rFonts w:ascii="Times New Roman" w:hAnsi="Times New Roman" w:cs="Times New Roman"/>
          <w:sz w:val="28"/>
          <w:szCs w:val="28"/>
        </w:rPr>
        <w:t xml:space="preserve"> игровой </w:t>
      </w:r>
    </w:p>
    <w:p w:rsidR="0039100D" w:rsidRPr="00EB2DBC" w:rsidRDefault="0039100D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>Игровая мотивация:</w:t>
      </w:r>
      <w:r w:rsidRPr="00EB2DBC">
        <w:rPr>
          <w:rFonts w:ascii="Times New Roman" w:hAnsi="Times New Roman" w:cs="Times New Roman"/>
          <w:sz w:val="28"/>
          <w:szCs w:val="28"/>
        </w:rPr>
        <w:t xml:space="preserve"> "Водичка</w:t>
      </w:r>
      <w:r w:rsidR="00EB2DBC" w:rsidRPr="00EB2DBC">
        <w:rPr>
          <w:rFonts w:ascii="Times New Roman" w:hAnsi="Times New Roman" w:cs="Times New Roman"/>
          <w:sz w:val="28"/>
          <w:szCs w:val="28"/>
        </w:rPr>
        <w:t xml:space="preserve">, </w:t>
      </w:r>
      <w:r w:rsidRPr="00EB2DBC">
        <w:rPr>
          <w:rFonts w:ascii="Times New Roman" w:hAnsi="Times New Roman" w:cs="Times New Roman"/>
          <w:sz w:val="28"/>
          <w:szCs w:val="28"/>
        </w:rPr>
        <w:t>водичка..."</w:t>
      </w:r>
    </w:p>
    <w:p w:rsidR="0039100D" w:rsidRPr="00EB2DBC" w:rsidRDefault="0039100D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>Цель:</w:t>
      </w:r>
      <w:r w:rsidRPr="00EB2DBC">
        <w:rPr>
          <w:rFonts w:ascii="Times New Roman" w:hAnsi="Times New Roman" w:cs="Times New Roman"/>
          <w:sz w:val="28"/>
          <w:szCs w:val="28"/>
        </w:rPr>
        <w:t xml:space="preserve"> начальное формирование понятий и знаний о свойствах воды</w:t>
      </w:r>
    </w:p>
    <w:p w:rsidR="0039100D" w:rsidRPr="00EB2DBC" w:rsidRDefault="0039100D" w:rsidP="00EB2DBC">
      <w:pPr>
        <w:tabs>
          <w:tab w:val="left" w:pos="210"/>
        </w:tabs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9100D" w:rsidRPr="00EB2DBC" w:rsidRDefault="0039100D" w:rsidP="00EB2DBC">
      <w:pPr>
        <w:pStyle w:val="a3"/>
        <w:numPr>
          <w:ilvl w:val="0"/>
          <w:numId w:val="1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 научить детей бережно относится к воде</w:t>
      </w:r>
    </w:p>
    <w:p w:rsidR="0039100D" w:rsidRPr="00EB2DBC" w:rsidRDefault="0039100D" w:rsidP="00EB2DBC">
      <w:pPr>
        <w:pStyle w:val="a3"/>
        <w:numPr>
          <w:ilvl w:val="0"/>
          <w:numId w:val="1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дать представление какую роль вода играет в жизни человека</w:t>
      </w:r>
    </w:p>
    <w:p w:rsidR="0039100D" w:rsidRPr="00EB2DBC" w:rsidRDefault="0039100D" w:rsidP="00EB2DBC">
      <w:pPr>
        <w:pStyle w:val="a3"/>
        <w:numPr>
          <w:ilvl w:val="0"/>
          <w:numId w:val="1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дать начальные знания о воде, что вода может быть теплая, холодная, твердая</w:t>
      </w:r>
    </w:p>
    <w:p w:rsidR="0039100D" w:rsidRPr="00EB2DBC" w:rsidRDefault="0039100D" w:rsidP="00EB2DBC">
      <w:pPr>
        <w:pStyle w:val="a3"/>
        <w:numPr>
          <w:ilvl w:val="0"/>
          <w:numId w:val="1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расширить и активизировать словарный запас ребенка (течет, льется, 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>прозрачная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 xml:space="preserve"> и др.)</w:t>
      </w:r>
    </w:p>
    <w:p w:rsidR="0039100D" w:rsidRPr="00EB2DBC" w:rsidRDefault="0039100D" w:rsidP="00EB2DBC">
      <w:pPr>
        <w:pStyle w:val="a3"/>
        <w:tabs>
          <w:tab w:val="left" w:pos="210"/>
        </w:tabs>
        <w:ind w:left="502"/>
        <w:jc w:val="both"/>
        <w:rPr>
          <w:rFonts w:ascii="Times New Roman" w:hAnsi="Times New Roman" w:cs="Times New Roman"/>
          <w:sz w:val="28"/>
          <w:szCs w:val="28"/>
        </w:rPr>
      </w:pP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>Области познания:</w:t>
      </w:r>
      <w:r w:rsidRPr="00EB2DB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>познавательная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>, двигательная, художественное слово, экспериментальная, ИЗО</w:t>
      </w:r>
    </w:p>
    <w:p w:rsidR="0039100D" w:rsidRPr="00EB2DBC" w:rsidRDefault="0039100D" w:rsidP="00EB2DBC">
      <w:pPr>
        <w:pStyle w:val="a3"/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t>Этапы проекта: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1. Подготовительный этап:</w:t>
      </w:r>
    </w:p>
    <w:p w:rsidR="0039100D" w:rsidRPr="00EB2DBC" w:rsidRDefault="0039100D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изготовление атрибутов к играм</w:t>
      </w:r>
    </w:p>
    <w:p w:rsidR="0039100D" w:rsidRPr="00EB2DBC" w:rsidRDefault="00EB2DBC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подбор литера</w:t>
      </w:r>
      <w:r w:rsidR="0039100D" w:rsidRPr="00EB2DBC">
        <w:rPr>
          <w:rFonts w:ascii="Times New Roman" w:hAnsi="Times New Roman" w:cs="Times New Roman"/>
          <w:sz w:val="28"/>
          <w:szCs w:val="28"/>
        </w:rPr>
        <w:t>туры</w:t>
      </w:r>
    </w:p>
    <w:p w:rsidR="0039100D" w:rsidRPr="00EB2DBC" w:rsidRDefault="0039100D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подбор игр с водой</w:t>
      </w:r>
    </w:p>
    <w:p w:rsidR="0039100D" w:rsidRPr="00EB2DBC" w:rsidRDefault="0039100D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сбор природного материала, план мероприятий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2. Практическая работа: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игры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 xml:space="preserve"> "Кораблики", "Веселые пузыри", "Тонет, не тонет", "Лейся водичка"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эксперимент со снегом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3. Интегрирование занятие "Мойдодыр"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4. Наблюдение за живой природой (как тает снег на улице, как капает вода с крыш, как бегут ручейки)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5. Оп</w:t>
      </w:r>
      <w:r w:rsidR="002F0620" w:rsidRPr="00EB2DBC">
        <w:rPr>
          <w:rFonts w:ascii="Times New Roman" w:hAnsi="Times New Roman" w:cs="Times New Roman"/>
          <w:sz w:val="28"/>
          <w:szCs w:val="28"/>
        </w:rPr>
        <w:t>ы</w:t>
      </w:r>
      <w:r w:rsidRPr="00EB2DBC">
        <w:rPr>
          <w:rFonts w:ascii="Times New Roman" w:hAnsi="Times New Roman" w:cs="Times New Roman"/>
          <w:sz w:val="28"/>
          <w:szCs w:val="28"/>
        </w:rPr>
        <w:t>ты с посадкой цветов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6. Подвижные игры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7. Рисование</w:t>
      </w:r>
    </w:p>
    <w:p w:rsidR="0039100D" w:rsidRPr="00EB2DBC" w:rsidRDefault="0039100D" w:rsidP="00EB2DBC">
      <w:pPr>
        <w:pStyle w:val="a3"/>
        <w:tabs>
          <w:tab w:val="left" w:pos="21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8. Беседы о воде (какая бывает вода, для чего она нужна, полезные свойства).</w:t>
      </w:r>
    </w:p>
    <w:p w:rsidR="0039100D" w:rsidRPr="00EB2DBC" w:rsidRDefault="0039100D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A4ED7" w:rsidRPr="00EB2DBC" w:rsidRDefault="006A4ED7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3690C" w:rsidRPr="00EB2DBC" w:rsidRDefault="0013690C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5A6D3C" w:rsidRPr="00EB2DBC" w:rsidRDefault="005A6D3C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"Веселые пузыри" - дыхательная гимнастика и познавательная игра.</w:t>
      </w:r>
    </w:p>
    <w:p w:rsidR="00E74227" w:rsidRPr="00EB2DBC" w:rsidRDefault="005A6D3C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19050" t="0" r="9525" b="0"/>
            <wp:docPr id="1" name="Рисунок 1" descr="E:\Фотки\Праця\д. сад\1\DSC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Фотки\Праця\д. сад\1\DSC_005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3690C" w:rsidRPr="00EB2DBC" w:rsidRDefault="0013690C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B2EE1" w:rsidRPr="00EB2DBC" w:rsidRDefault="00BB2EE1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Эксперимент с водой</w:t>
      </w:r>
      <w:r w:rsidR="00E45A6F" w:rsidRPr="00EB2DBC">
        <w:rPr>
          <w:rFonts w:ascii="Times New Roman" w:hAnsi="Times New Roman" w:cs="Times New Roman"/>
          <w:sz w:val="28"/>
          <w:szCs w:val="28"/>
        </w:rPr>
        <w:t xml:space="preserve">. </w:t>
      </w:r>
      <w:r w:rsidRPr="00EB2DBC">
        <w:rPr>
          <w:rFonts w:ascii="Times New Roman" w:hAnsi="Times New Roman" w:cs="Times New Roman"/>
          <w:sz w:val="28"/>
          <w:szCs w:val="28"/>
        </w:rPr>
        <w:t>Тема: «Тонут – не тонут»</w:t>
      </w:r>
    </w:p>
    <w:p w:rsidR="00BB2EE1" w:rsidRPr="00EB2DBC" w:rsidRDefault="00BB2EE1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lastRenderedPageBreak/>
        <w:t>Цель: Учить наблюдать и обследовать предметы</w:t>
      </w:r>
    </w:p>
    <w:p w:rsidR="00BB2EE1" w:rsidRPr="00EB2DBC" w:rsidRDefault="00BB2EE1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Задачи:</w:t>
      </w:r>
    </w:p>
    <w:p w:rsidR="00BB2EE1" w:rsidRPr="00EB2DBC" w:rsidRDefault="00BB2EE1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Развивать тактильные ощущения 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>холодна – тёплая водичка)</w:t>
      </w:r>
    </w:p>
    <w:p w:rsidR="00BB2EE1" w:rsidRPr="00EB2DBC" w:rsidRDefault="00BB2EE1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Подвести к пониманию свойств некоторых материалов: резина лёгкая, плавает; камень тяжёлый – тонет;</w:t>
      </w:r>
    </w:p>
    <w:p w:rsidR="00BB2EE1" w:rsidRPr="00EB2DBC" w:rsidRDefault="00BB2EE1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Воспитывать привычку не пить холодную воду</w:t>
      </w:r>
    </w:p>
    <w:p w:rsidR="00BB2EE1" w:rsidRPr="00EB2DBC" w:rsidRDefault="00BB2EE1" w:rsidP="00EB2DBC">
      <w:pPr>
        <w:pStyle w:val="a3"/>
        <w:numPr>
          <w:ilvl w:val="0"/>
          <w:numId w:val="2"/>
        </w:num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Формировать элементарные навыки безопасного поведения – нельзя трогать горячий чайник</w:t>
      </w:r>
    </w:p>
    <w:p w:rsidR="006A4ED7" w:rsidRPr="00EB2DBC" w:rsidRDefault="005A6D3C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952875"/>
            <wp:effectExtent l="19050" t="0" r="9525" b="0"/>
            <wp:docPr id="2" name="Рисунок 2" descr="E:\Фотки\Праця\д. сад\1\DSC_00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Фотки\Праця\д. сад\1\DSC_006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4227" w:rsidRPr="00EB2DBC" w:rsidRDefault="005A6D3C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Игра "Тонет, не тонет" - дает понятие детям, что есть тяжелые и легкие предметы и как они себя ведут в воде.</w:t>
      </w: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1BE9" w:rsidRPr="00EB2DBC" w:rsidRDefault="00B81BE9" w:rsidP="00EB2DBC">
      <w:pPr>
        <w:tabs>
          <w:tab w:val="left" w:pos="210"/>
        </w:tabs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81BE9" w:rsidRPr="00EB2DBC" w:rsidRDefault="005A6D3C" w:rsidP="00EB2DBC">
      <w:pPr>
        <w:pStyle w:val="ac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t>Подвижная игра "Дождик, солнышко..."</w:t>
      </w:r>
    </w:p>
    <w:p w:rsidR="00E74227" w:rsidRPr="00EB2DBC" w:rsidRDefault="00BB2EE1" w:rsidP="00EB2DBC">
      <w:pPr>
        <w:pStyle w:val="ac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t>Цель: Действовать по сигналу, вызвать желание у детей слушать потешку и самим участвовать</w:t>
      </w:r>
      <w:r w:rsidR="00E45A6F" w:rsidRPr="00EB2DBC">
        <w:rPr>
          <w:rFonts w:ascii="Times New Roman" w:hAnsi="Times New Roman" w:cs="Times New Roman"/>
          <w:noProof/>
          <w:sz w:val="28"/>
          <w:szCs w:val="28"/>
        </w:rPr>
        <w:t xml:space="preserve"> в рассказывании, доставить от игры радость.</w:t>
      </w:r>
      <w:r w:rsidR="005A6D3C"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952875"/>
            <wp:effectExtent l="19050" t="0" r="9525" b="0"/>
            <wp:docPr id="3" name="Рисунок 3" descr="E:\Фотки\Праця\д. сад\1\DSC_0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Фотки\Праця\д. сад\1\DSC_007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690C" w:rsidRPr="00EB2DBC" w:rsidRDefault="0013690C" w:rsidP="00EB2DBC">
      <w:pPr>
        <w:pStyle w:val="ac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B47EA8" w:rsidRPr="00EB2DBC" w:rsidRDefault="00B47EA8" w:rsidP="00EB2DBC">
      <w:pPr>
        <w:tabs>
          <w:tab w:val="left" w:pos="2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4075" cy="3952875"/>
            <wp:effectExtent l="19050" t="0" r="9525" b="0"/>
            <wp:docPr id="4" name="Рисунок 4" descr="E:\Фотки\Праця\д. сад\1\DSC_00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Фотки\Праця\д. сад\1\DSC_008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6D3C" w:rsidRPr="00EB2DBC" w:rsidRDefault="00B47EA8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Подвижная игра "Перепрыгни через ручеек".</w:t>
      </w:r>
    </w:p>
    <w:p w:rsidR="00B47EA8" w:rsidRPr="00EB2DBC" w:rsidRDefault="00B47EA8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77D6B" w:rsidRPr="00EB2DBC" w:rsidRDefault="00B77D6B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8315325"/>
            <wp:effectExtent l="19050" t="0" r="9525" b="0"/>
            <wp:docPr id="5" name="Рисунок 5" descr="E:\Фотки\Праця\д. сад\1\DSC_00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Фотки\Праця\д. сад\1\DSC_008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1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EA8" w:rsidRPr="00EB2DBC" w:rsidRDefault="00B77D6B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Опыт с цветами. </w:t>
      </w:r>
      <w:r w:rsidR="00E45A6F" w:rsidRPr="00EB2DBC">
        <w:rPr>
          <w:rFonts w:ascii="Times New Roman" w:hAnsi="Times New Roman" w:cs="Times New Roman"/>
          <w:sz w:val="28"/>
          <w:szCs w:val="28"/>
        </w:rPr>
        <w:t>Для чего нужна вода для растений?</w:t>
      </w: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13694" w:rsidRPr="00EB2DBC" w:rsidRDefault="00313694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Беседы о пользе воды.</w:t>
      </w:r>
    </w:p>
    <w:p w:rsidR="00313694" w:rsidRPr="00EB2DBC" w:rsidRDefault="00313694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19050" t="0" r="9525" b="0"/>
            <wp:docPr id="6" name="Рисунок 6" descr="E:\Фотки\Праця\д. сад\1\DSC_00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Фотки\Праця\д. сад\1\DSC_008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2EE1" w:rsidRPr="00EB2DBC" w:rsidRDefault="00B81BE9" w:rsidP="00EB2D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BB2EE1" w:rsidRPr="00EB2DBC">
        <w:rPr>
          <w:rFonts w:ascii="Times New Roman" w:hAnsi="Times New Roman" w:cs="Times New Roman"/>
          <w:b/>
          <w:sz w:val="28"/>
          <w:szCs w:val="28"/>
        </w:rPr>
        <w:t>Эксперименты с водой.</w:t>
      </w:r>
    </w:p>
    <w:p w:rsidR="00BB2EE1" w:rsidRPr="00EB2DBC" w:rsidRDefault="00BB2EE1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Содержание наблюдений:</w:t>
      </w:r>
    </w:p>
    <w:p w:rsidR="00BB2EE1" w:rsidRPr="00EB2DBC" w:rsidRDefault="00BB2EE1" w:rsidP="00EB2D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lastRenderedPageBreak/>
        <w:t>Чистая вода - прозрачная</w:t>
      </w:r>
    </w:p>
    <w:p w:rsidR="00313694" w:rsidRPr="00EB2DBC" w:rsidRDefault="00E74227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19031" cy="3409950"/>
            <wp:effectExtent l="19050" t="0" r="5419" b="0"/>
            <wp:docPr id="9" name="Рисунок 9" descr="E:\Фотки\Праця\д. сад\1\DSC_01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Фотки\Праця\д. сад\1\DSC_010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218" cy="3410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3694" w:rsidRPr="00EB2DBC" w:rsidRDefault="00E74227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Познавательная беседа о воде и об ее свойствах.</w:t>
      </w:r>
    </w:p>
    <w:p w:rsidR="0005048D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Воду можно переливать из одного стаканчика в другой</w:t>
      </w:r>
    </w:p>
    <w:p w:rsidR="00E74227" w:rsidRPr="00EB2DBC" w:rsidRDefault="0005048D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790158" cy="3190875"/>
            <wp:effectExtent l="19050" t="0" r="0" b="0"/>
            <wp:docPr id="10" name="Рисунок 10" descr="E:\Фотки\Праця\д. сад\1\DSC_0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Фотки\Праця\д. сад\1\DSC_010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4879" cy="3194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42A" w:rsidRPr="00EB2DBC" w:rsidRDefault="000F342A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C39" w:rsidRPr="00EB2DBC" w:rsidRDefault="007D4C26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19050" t="0" r="9525" b="0"/>
            <wp:docPr id="14" name="Рисунок 13" descr="E:\Фотки\Праця\д. сад\1\DSC_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E:\Фотки\Праця\д. сад\1\DSC_012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D9B" w:rsidRPr="00EB2DBC" w:rsidRDefault="007D4C26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Игра с корабликами "Ветер по морю гуляет..."</w:t>
      </w: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Предложить детям выбрать кораблик и отправить его в «плавание». Для этого  наливаем в таз воду и поиграем в кораблики. Можно показать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 xml:space="preserve"> как направлять движения кораблика, подталкивая его пальчиком, палочкой, дуть на него. А так же понаблюдать какой кораблик плывёт быстрее.</w:t>
      </w: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45A6F" w:rsidRPr="00EB2DBC" w:rsidRDefault="00E45A6F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907" w:rsidRPr="00EB2DBC" w:rsidRDefault="00D82907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37C39" w:rsidRPr="00EB2DBC" w:rsidRDefault="00B81BE9" w:rsidP="00EB2D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B2DBC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</w:t>
      </w:r>
      <w:r w:rsidR="00B37C39" w:rsidRPr="00EB2DBC">
        <w:rPr>
          <w:rFonts w:ascii="Times New Roman" w:hAnsi="Times New Roman" w:cs="Times New Roman"/>
          <w:b/>
          <w:sz w:val="28"/>
          <w:szCs w:val="28"/>
        </w:rPr>
        <w:t>Эксперименты со снегом.</w:t>
      </w:r>
    </w:p>
    <w:p w:rsidR="00E45A6F" w:rsidRPr="00EB2DBC" w:rsidRDefault="00D82907" w:rsidP="00EB2D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Если снег принести в комнату, он растает и снова получится вода</w:t>
      </w:r>
    </w:p>
    <w:p w:rsidR="00B37C39" w:rsidRPr="00EB2DBC" w:rsidRDefault="00B37C39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19750" cy="3743493"/>
            <wp:effectExtent l="19050" t="0" r="0" b="0"/>
            <wp:docPr id="13" name="Рисунок 11" descr="E:\Фотки\Праця\д. сад\1\DSC_0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Фотки\Праця\д. сад\1\DSC_0109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74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907" w:rsidRPr="00EB2DBC" w:rsidRDefault="00D82907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>Прошло время и снег превратился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 xml:space="preserve"> в воду.</w:t>
      </w:r>
    </w:p>
    <w:p w:rsidR="00D82907" w:rsidRPr="00EB2DBC" w:rsidRDefault="00D82907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82907" w:rsidRPr="00EB2DBC" w:rsidRDefault="00D82907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676900" cy="3781564"/>
            <wp:effectExtent l="19050" t="0" r="0" b="0"/>
            <wp:docPr id="7" name="Рисунок 15" descr="E:\Фотки\Праця\д. сад\1\DSC_01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E:\Фотки\Праця\д. сад\1\DSC_013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532" cy="3781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907" w:rsidRPr="00EB2DBC" w:rsidRDefault="00D82907" w:rsidP="00EB2DB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Крепко в ладошке сжать снег он растает и превратится в воду</w:t>
      </w:r>
    </w:p>
    <w:p w:rsidR="00313694" w:rsidRPr="00EB2DBC" w:rsidRDefault="00B37C39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19050" t="0" r="9525" b="0"/>
            <wp:docPr id="12" name="Рисунок 12" descr="E:\Фотки\Праця\д. сад\1\DSC_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E:\Фотки\Праця\д. сад\1\DSC_011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3054E" w:rsidRPr="00EB2DBC" w:rsidRDefault="0093054E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Рисование капелек и дождика.</w:t>
      </w:r>
    </w:p>
    <w:p w:rsidR="00D82907" w:rsidRPr="00EB2DBC" w:rsidRDefault="00D82907" w:rsidP="00EB2DBC">
      <w:pPr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Цель: Учить детей правильно держать карандаш, рисовать палочки – вертикальные линии, вызв</w:t>
      </w:r>
      <w:r w:rsidR="00EB2DBC">
        <w:rPr>
          <w:rFonts w:ascii="Times New Roman" w:hAnsi="Times New Roman" w:cs="Times New Roman"/>
          <w:sz w:val="28"/>
          <w:szCs w:val="28"/>
        </w:rPr>
        <w:t>ать у детей интерес к рисованию</w:t>
      </w:r>
      <w:r w:rsidRPr="00EB2DBC">
        <w:rPr>
          <w:rFonts w:ascii="Times New Roman" w:hAnsi="Times New Roman" w:cs="Times New Roman"/>
          <w:sz w:val="28"/>
          <w:szCs w:val="28"/>
        </w:rPr>
        <w:t>, и эмоциональный отклик.</w:t>
      </w:r>
    </w:p>
    <w:p w:rsidR="00313694" w:rsidRPr="00EB2DBC" w:rsidRDefault="0093054E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34075" cy="3952875"/>
            <wp:effectExtent l="19050" t="0" r="9525" b="0"/>
            <wp:docPr id="15" name="Рисунок 14" descr="E:\Фотки\Праця\д. сад\1\DSC_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E:\Фотки\Праця\д. сад\1\DSC_0129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95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D82907" w:rsidRPr="00EB2DBC" w:rsidRDefault="00D82907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Занятие "Мойдодыр". Проговаривание </w:t>
      </w:r>
      <w:proofErr w:type="spellStart"/>
      <w:r w:rsidRPr="00EB2DBC">
        <w:rPr>
          <w:rFonts w:ascii="Times New Roman" w:hAnsi="Times New Roman" w:cs="Times New Roman"/>
          <w:sz w:val="28"/>
          <w:szCs w:val="28"/>
        </w:rPr>
        <w:t>потешек</w:t>
      </w:r>
      <w:proofErr w:type="spellEnd"/>
      <w:r w:rsidRPr="00EB2DBC">
        <w:rPr>
          <w:rFonts w:ascii="Times New Roman" w:hAnsi="Times New Roman" w:cs="Times New Roman"/>
          <w:sz w:val="28"/>
          <w:szCs w:val="28"/>
        </w:rPr>
        <w:t xml:space="preserve"> и беседа о пользе личной гигиены.</w:t>
      </w:r>
    </w:p>
    <w:p w:rsidR="00D82907" w:rsidRPr="00EB2DBC" w:rsidRDefault="00D82907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«Лейся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>чистая водица, мы умеем чисто мыться»</w:t>
      </w:r>
    </w:p>
    <w:p w:rsidR="00D82907" w:rsidRPr="00EB2DBC" w:rsidRDefault="00D82907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>Цель: Дать элементарные представления о необходимости содержать тело в чистоте</w:t>
      </w:r>
      <w:r w:rsidR="00B81BE9" w:rsidRPr="00EB2DBC">
        <w:rPr>
          <w:rFonts w:ascii="Times New Roman" w:hAnsi="Times New Roman" w:cs="Times New Roman"/>
          <w:sz w:val="28"/>
          <w:szCs w:val="28"/>
        </w:rPr>
        <w:t>.</w:t>
      </w:r>
    </w:p>
    <w:p w:rsidR="00B81BE9" w:rsidRPr="00EB2DBC" w:rsidRDefault="00B81BE9" w:rsidP="00EB2DBC">
      <w:pPr>
        <w:pStyle w:val="a3"/>
        <w:numPr>
          <w:ilvl w:val="0"/>
          <w:numId w:val="2"/>
        </w:num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lastRenderedPageBreak/>
        <w:t>Дать простейшие понятия о том, что воду нужно беречь и о пользе  воды.</w:t>
      </w:r>
    </w:p>
    <w:p w:rsidR="00313694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313694" w:rsidRPr="00EB2DB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324350" cy="3810000"/>
            <wp:effectExtent l="19050" t="0" r="0" b="0"/>
            <wp:docPr id="8" name="Рисунок 8" descr="E:\Фотки\Праця\д. сад\1\DSC_00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Фотки\Праця\д. сад\1\DSC_009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2629" cy="38084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                 Мыло – мыло, душистое мыло, чисто моет, чисто стирает.</w:t>
      </w:r>
    </w:p>
    <w:p w:rsidR="00B81BE9" w:rsidRPr="00EB2DBC" w:rsidRDefault="00B81BE9" w:rsidP="00EB2DBC">
      <w:pPr>
        <w:tabs>
          <w:tab w:val="left" w:pos="7785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B2DBC">
        <w:rPr>
          <w:rFonts w:ascii="Times New Roman" w:hAnsi="Times New Roman" w:cs="Times New Roman"/>
          <w:sz w:val="28"/>
          <w:szCs w:val="28"/>
        </w:rPr>
        <w:t xml:space="preserve">                От мыла чистые щёчки</w:t>
      </w:r>
      <w:proofErr w:type="gramStart"/>
      <w:r w:rsidRPr="00EB2DBC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EB2DBC">
        <w:rPr>
          <w:rFonts w:ascii="Times New Roman" w:hAnsi="Times New Roman" w:cs="Times New Roman"/>
          <w:sz w:val="28"/>
          <w:szCs w:val="28"/>
        </w:rPr>
        <w:t xml:space="preserve"> чистые ручки.</w:t>
      </w:r>
    </w:p>
    <w:p w:rsidR="00313694" w:rsidRPr="00EB2DBC" w:rsidRDefault="00313694" w:rsidP="00EB2DBC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13694" w:rsidRPr="00EB2DBC" w:rsidSect="00EB2DBC">
      <w:headerReference w:type="default" r:id="rId23"/>
      <w:pgSz w:w="11906" w:h="16838"/>
      <w:pgMar w:top="709" w:right="720" w:bottom="284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312" w:rsidRDefault="009E4312" w:rsidP="0039100D">
      <w:pPr>
        <w:spacing w:after="0" w:line="240" w:lineRule="auto"/>
      </w:pPr>
      <w:r>
        <w:separator/>
      </w:r>
    </w:p>
  </w:endnote>
  <w:endnote w:type="continuationSeparator" w:id="0">
    <w:p w:rsidR="009E4312" w:rsidRDefault="009E4312" w:rsidP="003910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312" w:rsidRDefault="009E4312" w:rsidP="0039100D">
      <w:pPr>
        <w:spacing w:after="0" w:line="240" w:lineRule="auto"/>
      </w:pPr>
      <w:r>
        <w:separator/>
      </w:r>
    </w:p>
  </w:footnote>
  <w:footnote w:type="continuationSeparator" w:id="0">
    <w:p w:rsidR="009E4312" w:rsidRDefault="009E4312" w:rsidP="003910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694" w:rsidRDefault="00313694">
    <w:pPr>
      <w:pStyle w:val="a4"/>
    </w:pPr>
  </w:p>
  <w:p w:rsidR="00313694" w:rsidRDefault="0031369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05B42"/>
    <w:multiLevelType w:val="hybridMultilevel"/>
    <w:tmpl w:val="994EC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CD3169B"/>
    <w:multiLevelType w:val="hybridMultilevel"/>
    <w:tmpl w:val="F822EAA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438E8"/>
    <w:rsid w:val="0005048D"/>
    <w:rsid w:val="000F342A"/>
    <w:rsid w:val="0013690C"/>
    <w:rsid w:val="001C3FEC"/>
    <w:rsid w:val="002D3976"/>
    <w:rsid w:val="002F0620"/>
    <w:rsid w:val="00313694"/>
    <w:rsid w:val="00346AE2"/>
    <w:rsid w:val="0039100D"/>
    <w:rsid w:val="003C6A79"/>
    <w:rsid w:val="004E5D9B"/>
    <w:rsid w:val="00564FF6"/>
    <w:rsid w:val="0057575B"/>
    <w:rsid w:val="005A6D3C"/>
    <w:rsid w:val="006A4ED7"/>
    <w:rsid w:val="007D4C26"/>
    <w:rsid w:val="008E1B30"/>
    <w:rsid w:val="0093054E"/>
    <w:rsid w:val="009E4312"/>
    <w:rsid w:val="00A438E8"/>
    <w:rsid w:val="00B37C39"/>
    <w:rsid w:val="00B47EA8"/>
    <w:rsid w:val="00B77D6B"/>
    <w:rsid w:val="00B81BE9"/>
    <w:rsid w:val="00BB2EE1"/>
    <w:rsid w:val="00BD2EAF"/>
    <w:rsid w:val="00C64FEE"/>
    <w:rsid w:val="00D42021"/>
    <w:rsid w:val="00D82907"/>
    <w:rsid w:val="00E45A6F"/>
    <w:rsid w:val="00E74227"/>
    <w:rsid w:val="00EB2D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4F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100D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39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9100D"/>
  </w:style>
  <w:style w:type="paragraph" w:styleId="a6">
    <w:name w:val="footer"/>
    <w:basedOn w:val="a"/>
    <w:link w:val="a7"/>
    <w:uiPriority w:val="99"/>
    <w:semiHidden/>
    <w:unhideWhenUsed/>
    <w:rsid w:val="0039100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9100D"/>
  </w:style>
  <w:style w:type="paragraph" w:styleId="a8">
    <w:name w:val="Document Map"/>
    <w:basedOn w:val="a"/>
    <w:link w:val="a9"/>
    <w:uiPriority w:val="99"/>
    <w:semiHidden/>
    <w:unhideWhenUsed/>
    <w:rsid w:val="00391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rsid w:val="0039100D"/>
    <w:rPr>
      <w:rFonts w:ascii="Tahoma" w:hAnsi="Tahoma" w:cs="Tahoma"/>
      <w:sz w:val="16"/>
      <w:szCs w:val="16"/>
    </w:rPr>
  </w:style>
  <w:style w:type="paragraph" w:styleId="aa">
    <w:name w:val="Balloon Text"/>
    <w:basedOn w:val="a"/>
    <w:link w:val="ab"/>
    <w:uiPriority w:val="99"/>
    <w:semiHidden/>
    <w:unhideWhenUsed/>
    <w:rsid w:val="005A6D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5A6D3C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B81BE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1FFA52-2894-4BBF-94D0-A5085E1A61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Uzer</cp:lastModifiedBy>
  <cp:revision>25</cp:revision>
  <cp:lastPrinted>2016-03-23T12:16:00Z</cp:lastPrinted>
  <dcterms:created xsi:type="dcterms:W3CDTF">2016-03-19T09:07:00Z</dcterms:created>
  <dcterms:modified xsi:type="dcterms:W3CDTF">2016-03-28T07:41:00Z</dcterms:modified>
</cp:coreProperties>
</file>